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698" w:rsidRDefault="00C53698">
      <w:r>
        <w:t>Факторный анализ семантического дифференциала оценок кошек и собак</w:t>
      </w:r>
    </w:p>
    <w:p w:rsidR="00C53698" w:rsidRDefault="00C53698"/>
    <w:p w:rsidR="00C53698" w:rsidRDefault="00DF7CBA">
      <w:r>
        <w:object w:dxaOrig="9361" w:dyaOrig="7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 o:ole="">
            <v:imagedata r:id="rId5" o:title=""/>
          </v:shape>
          <o:OLEObject Type="Embed" ProgID="STATISTICA.Graph" ShapeID="_x0000_i1025" DrawAspect="Content" ObjectID="_1638888342" r:id="rId6">
            <o:FieldCodes>\s</o:FieldCodes>
          </o:OLEObject>
        </w:object>
      </w:r>
    </w:p>
    <w:tbl>
      <w:tblPr>
        <w:tblW w:w="5160" w:type="dxa"/>
        <w:tblInd w:w="93" w:type="dxa"/>
        <w:tblLook w:val="04A0"/>
      </w:tblPr>
      <w:tblGrid>
        <w:gridCol w:w="328"/>
        <w:gridCol w:w="1554"/>
        <w:gridCol w:w="1225"/>
        <w:gridCol w:w="1230"/>
        <w:gridCol w:w="1230"/>
      </w:tblGrid>
      <w:tr w:rsidR="00DF7CBA" w:rsidRPr="00DF7CBA" w:rsidTr="00DF7CBA">
        <w:trPr>
          <w:trHeight w:val="300"/>
        </w:trPr>
        <w:tc>
          <w:tcPr>
            <w:tcW w:w="3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Eigenvalues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(Предпочтения)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</w:tr>
      <w:tr w:rsidR="00DF7CBA" w:rsidRPr="00DF7CBA" w:rsidTr="00DF7CBA">
        <w:trPr>
          <w:trHeight w:val="300"/>
        </w:trPr>
        <w:tc>
          <w:tcPr>
            <w:tcW w:w="4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Extraction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: 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Principal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components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</w:tr>
      <w:tr w:rsidR="00DF7CBA" w:rsidRPr="00DF7CBA" w:rsidTr="00DF7CBA">
        <w:trPr>
          <w:trHeight w:val="300"/>
        </w:trPr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Eigenvalue</w:t>
            </w:r>
            <w:proofErr w:type="spellEnd"/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% 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Total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Cumulative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Cumulative</w:t>
            </w:r>
            <w:proofErr w:type="spellEnd"/>
          </w:p>
        </w:tc>
      </w:tr>
      <w:tr w:rsidR="00DF7CBA" w:rsidRPr="00DF7CBA" w:rsidTr="00DF7CBA">
        <w:trPr>
          <w:trHeight w:val="300"/>
        </w:trPr>
        <w:tc>
          <w:tcPr>
            <w:tcW w:w="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variance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Eigenvalue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%</w:t>
            </w:r>
          </w:p>
        </w:tc>
      </w:tr>
      <w:tr w:rsidR="00DF7CBA" w:rsidRPr="00DF7CBA" w:rsidTr="00DF7CBA">
        <w:trPr>
          <w:trHeight w:val="300"/>
        </w:trPr>
        <w:tc>
          <w:tcPr>
            <w:tcW w:w="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4,6383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46,3835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4,6383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46,3835</w:t>
            </w:r>
          </w:p>
        </w:tc>
      </w:tr>
      <w:tr w:rsidR="00DF7CBA" w:rsidRPr="00DF7CBA" w:rsidTr="00DF7CBA">
        <w:trPr>
          <w:trHeight w:val="300"/>
        </w:trPr>
        <w:tc>
          <w:tcPr>
            <w:tcW w:w="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2,1502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21,5015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6,7885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67,8850</w:t>
            </w:r>
          </w:p>
        </w:tc>
      </w:tr>
      <w:tr w:rsidR="00DF7CBA" w:rsidRPr="00DF7CBA" w:rsidTr="00DF7CBA">
        <w:trPr>
          <w:trHeight w:val="300"/>
        </w:trPr>
        <w:tc>
          <w:tcPr>
            <w:tcW w:w="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1,1874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11,8743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7,9759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79,7593</w:t>
            </w:r>
          </w:p>
        </w:tc>
      </w:tr>
    </w:tbl>
    <w:p w:rsidR="00C53698" w:rsidRDefault="00C53698">
      <w:pPr>
        <w:rPr>
          <w:lang w:val="en-US"/>
        </w:rPr>
      </w:pPr>
    </w:p>
    <w:p w:rsidR="00DF7CBA" w:rsidRPr="00DF7CBA" w:rsidRDefault="00DF7CBA">
      <w:pPr>
        <w:rPr>
          <w:lang w:val="en-US"/>
        </w:rPr>
      </w:pPr>
    </w:p>
    <w:p w:rsidR="00C53698" w:rsidRDefault="00C53698"/>
    <w:p w:rsidR="00C53698" w:rsidRDefault="00C53698"/>
    <w:p w:rsidR="00C53698" w:rsidRDefault="001071B2">
      <w:pPr>
        <w:rPr>
          <w:lang w:val="en-US"/>
        </w:rPr>
      </w:pPr>
      <w:r w:rsidRPr="001071B2">
        <w:t xml:space="preserve">Факторные нагрузки – </w:t>
      </w:r>
      <w:r>
        <w:t>к</w:t>
      </w:r>
      <w:r w:rsidRPr="001071B2">
        <w:t xml:space="preserve">орреляции </w:t>
      </w:r>
      <w:r>
        <w:t>оценочных шкал с факторами</w:t>
      </w:r>
    </w:p>
    <w:p w:rsidR="00DF7CBA" w:rsidRDefault="00DF7CBA">
      <w:pPr>
        <w:rPr>
          <w:lang w:val="en-US"/>
        </w:rPr>
      </w:pPr>
    </w:p>
    <w:p w:rsidR="00DF7CBA" w:rsidRDefault="00DF7CBA">
      <w:pPr>
        <w:rPr>
          <w:lang w:val="en-US"/>
        </w:rPr>
      </w:pPr>
    </w:p>
    <w:tbl>
      <w:tblPr>
        <w:tblW w:w="6211" w:type="dxa"/>
        <w:tblInd w:w="93" w:type="dxa"/>
        <w:tblLook w:val="04A0"/>
      </w:tblPr>
      <w:tblGrid>
        <w:gridCol w:w="3720"/>
        <w:gridCol w:w="831"/>
        <w:gridCol w:w="831"/>
        <w:gridCol w:w="244"/>
        <w:gridCol w:w="585"/>
      </w:tblGrid>
      <w:tr w:rsidR="00DF7CBA" w:rsidRPr="00DF7CBA" w:rsidTr="00DF7CBA">
        <w:trPr>
          <w:gridAfter w:val="1"/>
          <w:wAfter w:w="585" w:type="dxa"/>
          <w:trHeight w:val="300"/>
        </w:trPr>
        <w:tc>
          <w:tcPr>
            <w:tcW w:w="56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lastRenderedPageBreak/>
              <w:t>Factor Loadings (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Varimax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 xml:space="preserve"> raw) (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Предпочтения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)</w:t>
            </w:r>
          </w:p>
        </w:tc>
      </w:tr>
      <w:tr w:rsidR="00DF7CBA" w:rsidRPr="00DF7CBA" w:rsidTr="00DF7CBA">
        <w:trPr>
          <w:trHeight w:val="300"/>
        </w:trPr>
        <w:tc>
          <w:tcPr>
            <w:tcW w:w="53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(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Marked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loadings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are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&gt;,500000)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</w:tr>
      <w:tr w:rsidR="00DF7CBA" w:rsidRPr="00DF7CBA" w:rsidTr="00DF7CBA">
        <w:trPr>
          <w:trHeight w:val="300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Factor</w:t>
            </w:r>
            <w:proofErr w:type="spellEnd"/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Factor</w:t>
            </w:r>
            <w:proofErr w:type="spellEnd"/>
          </w:p>
        </w:tc>
        <w:tc>
          <w:tcPr>
            <w:tcW w:w="8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Factor</w:t>
            </w:r>
            <w:proofErr w:type="spellEnd"/>
          </w:p>
        </w:tc>
      </w:tr>
      <w:tr w:rsidR="00DF7CBA" w:rsidRPr="00DF7CBA" w:rsidTr="00DF7CBA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</w:t>
            </w:r>
          </w:p>
        </w:tc>
      </w:tr>
      <w:tr w:rsidR="00DF7CBA" w:rsidRPr="00DF7CBA" w:rsidTr="00DF7CBA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Хороший-Плохой</w:t>
            </w:r>
            <w:proofErr w:type="spellEnd"/>
            <w:proofErr w:type="gram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0,2335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0,8340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-0,1756</w:t>
            </w:r>
          </w:p>
        </w:tc>
      </w:tr>
      <w:tr w:rsidR="00DF7CBA" w:rsidRPr="00DF7CBA" w:rsidTr="00DF7CBA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Приятный-Неприятный</w:t>
            </w:r>
            <w:proofErr w:type="spellEnd"/>
            <w:proofErr w:type="gram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0,1201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0,8713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0,2979</w:t>
            </w:r>
          </w:p>
        </w:tc>
      </w:tr>
      <w:tr w:rsidR="00DF7CBA" w:rsidRPr="00DF7CBA" w:rsidTr="00DF7CBA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Привлекательный-Непривлекательный</w:t>
            </w:r>
            <w:proofErr w:type="spell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-0,0847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0,7257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0,5459</w:t>
            </w:r>
          </w:p>
        </w:tc>
      </w:tr>
      <w:tr w:rsidR="00DF7CBA" w:rsidRPr="00DF7CBA" w:rsidTr="00DF7CBA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Нужный-Ненужный</w:t>
            </w:r>
            <w:proofErr w:type="spellEnd"/>
            <w:proofErr w:type="gram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0,7556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0,2234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-0,2431</w:t>
            </w:r>
          </w:p>
        </w:tc>
      </w:tr>
      <w:tr w:rsidR="00DF7CBA" w:rsidRPr="00DF7CBA" w:rsidTr="00DF7CBA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Полезный-Бесполезный</w:t>
            </w:r>
            <w:proofErr w:type="spellEnd"/>
            <w:proofErr w:type="gram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0,7597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0,3689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-0,3764</w:t>
            </w:r>
          </w:p>
        </w:tc>
      </w:tr>
      <w:tr w:rsidR="00DF7CBA" w:rsidRPr="00DF7CBA" w:rsidTr="00DF7CBA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Желательный-Нежелательный</w:t>
            </w:r>
            <w:proofErr w:type="spellEnd"/>
            <w:proofErr w:type="gram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0,5119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0,5185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0,1844</w:t>
            </w:r>
          </w:p>
        </w:tc>
      </w:tr>
      <w:tr w:rsidR="00DF7CBA" w:rsidRPr="00DF7CBA" w:rsidTr="00DF7CBA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Важный-Неважный</w:t>
            </w:r>
            <w:proofErr w:type="spellEnd"/>
            <w:proofErr w:type="gram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0,8502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0,0116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0,3015</w:t>
            </w:r>
          </w:p>
        </w:tc>
      </w:tr>
      <w:tr w:rsidR="00DF7CBA" w:rsidRPr="00DF7CBA" w:rsidTr="00DF7CBA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Значимый-Незначимый</w:t>
            </w:r>
            <w:proofErr w:type="spellEnd"/>
            <w:proofErr w:type="gram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0,9219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0,0547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0,2072</w:t>
            </w:r>
          </w:p>
        </w:tc>
      </w:tr>
      <w:tr w:rsidR="00DF7CBA" w:rsidRPr="00DF7CBA" w:rsidTr="00DF7CBA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Существенный-Несущественный</w:t>
            </w:r>
            <w:proofErr w:type="spellEnd"/>
            <w:proofErr w:type="gram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0,9226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0,0984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0,0317</w:t>
            </w:r>
          </w:p>
        </w:tc>
      </w:tr>
      <w:tr w:rsidR="00DF7CBA" w:rsidRPr="00DF7CBA" w:rsidTr="00DF7CBA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proofErr w:type="gram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Мягкий-Грубый</w:t>
            </w:r>
            <w:proofErr w:type="spellEnd"/>
            <w:proofErr w:type="gram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0,1688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0,2134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0,8691</w:t>
            </w:r>
          </w:p>
        </w:tc>
      </w:tr>
      <w:tr w:rsidR="00DF7CBA" w:rsidRPr="00DF7CBA" w:rsidTr="00DF7CBA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Expl.Var</w:t>
            </w:r>
            <w:proofErr w:type="spell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3,9386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2,4947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1,5426</w:t>
            </w:r>
          </w:p>
        </w:tc>
      </w:tr>
      <w:tr w:rsidR="00DF7CBA" w:rsidRPr="00DF7CBA" w:rsidTr="00DF7CBA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Prp.Totl</w:t>
            </w:r>
            <w:proofErr w:type="spellEnd"/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0,3939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0,2495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0,1543</w:t>
            </w:r>
          </w:p>
        </w:tc>
      </w:tr>
    </w:tbl>
    <w:p w:rsidR="00C53698" w:rsidRDefault="00C53698">
      <w:pPr>
        <w:rPr>
          <w:lang w:val="en-US"/>
        </w:rPr>
      </w:pPr>
    </w:p>
    <w:p w:rsidR="00C53698" w:rsidRDefault="00C53698">
      <w:pPr>
        <w:rPr>
          <w:lang w:val="en-US"/>
        </w:rPr>
      </w:pPr>
    </w:p>
    <w:p w:rsidR="00C53698" w:rsidRDefault="00C53698">
      <w:proofErr w:type="spellStart"/>
      <w:r>
        <w:rPr>
          <w:lang w:val="en-US"/>
        </w:rPr>
        <w:t>Выделены</w:t>
      </w:r>
      <w:proofErr w:type="spellEnd"/>
      <w:r>
        <w:rPr>
          <w:lang w:val="en-US"/>
        </w:rPr>
        <w:t xml:space="preserve"> </w:t>
      </w:r>
      <w:r w:rsidR="00DF7CBA">
        <w:rPr>
          <w:lang w:val="en-US"/>
        </w:rPr>
        <w:t>3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фактора</w:t>
      </w:r>
      <w:proofErr w:type="spellEnd"/>
      <w:r>
        <w:rPr>
          <w:lang w:val="en-US"/>
        </w:rPr>
        <w:t xml:space="preserve"> с </w:t>
      </w:r>
      <w:proofErr w:type="spellStart"/>
      <w:r>
        <w:rPr>
          <w:lang w:val="en-US"/>
        </w:rPr>
        <w:t>названиями</w:t>
      </w:r>
      <w:proofErr w:type="spellEnd"/>
      <w:r>
        <w:rPr>
          <w:lang w:val="en-US"/>
        </w:rPr>
        <w:t>:</w:t>
      </w:r>
    </w:p>
    <w:p w:rsidR="001071B2" w:rsidRDefault="001071B2">
      <w:r>
        <w:t>1.</w:t>
      </w:r>
    </w:p>
    <w:p w:rsidR="001071B2" w:rsidRDefault="001071B2">
      <w:pPr>
        <w:rPr>
          <w:lang w:val="en-US"/>
        </w:rPr>
      </w:pPr>
      <w:r>
        <w:t>2.</w:t>
      </w:r>
    </w:p>
    <w:p w:rsidR="00DF7CBA" w:rsidRPr="00DF7CBA" w:rsidRDefault="00DF7CBA">
      <w:pPr>
        <w:rPr>
          <w:lang w:val="en-US"/>
        </w:rPr>
      </w:pPr>
      <w:r>
        <w:rPr>
          <w:lang w:val="en-US"/>
        </w:rPr>
        <w:t>3.</w:t>
      </w:r>
    </w:p>
    <w:p w:rsidR="001071B2" w:rsidRDefault="001071B2">
      <w:pPr>
        <w:rPr>
          <w:lang w:val="en-US"/>
        </w:rPr>
      </w:pPr>
    </w:p>
    <w:p w:rsidR="00DF7CBA" w:rsidRDefault="00DF7CBA">
      <w:proofErr w:type="spellStart"/>
      <w:r>
        <w:rPr>
          <w:lang w:val="en-US"/>
        </w:rPr>
        <w:t>Кластерный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анализ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Метод</w:t>
      </w:r>
      <w:proofErr w:type="spellEnd"/>
      <w:r>
        <w:rPr>
          <w:lang w:val="en-US"/>
        </w:rPr>
        <w:t xml:space="preserve"> </w:t>
      </w:r>
      <w:proofErr w:type="spellStart"/>
      <w:r>
        <w:t>К-Средних</w:t>
      </w:r>
      <w:proofErr w:type="spellEnd"/>
    </w:p>
    <w:p w:rsidR="00DF7CBA" w:rsidRDefault="00DF7CBA"/>
    <w:p w:rsidR="00DF7CBA" w:rsidRDefault="00DF7CBA">
      <w:r>
        <w:object w:dxaOrig="9360" w:dyaOrig="7020">
          <v:shape id="_x0000_i1026" type="#_x0000_t75" style="width:468pt;height:351pt" o:ole="">
            <v:imagedata r:id="rId7" o:title=""/>
          </v:shape>
          <o:OLEObject Type="Embed" ProgID="STATISTICA.Graph" ShapeID="_x0000_i1026" DrawAspect="Content" ObjectID="_1638888343" r:id="rId8">
            <o:FieldCodes>\s</o:FieldCodes>
          </o:OLEObject>
        </w:object>
      </w:r>
      <w:proofErr w:type="gramStart"/>
      <w:r>
        <w:t>Кластеры</w:t>
      </w:r>
      <w:proofErr w:type="gramEnd"/>
      <w:r>
        <w:t xml:space="preserve"> выделенные по факторам значимости Кошек и Собак</w:t>
      </w:r>
    </w:p>
    <w:p w:rsidR="00DF7CBA" w:rsidRDefault="00DF7CBA"/>
    <w:p w:rsidR="00DF7CBA" w:rsidRDefault="00DF7CBA"/>
    <w:p w:rsidR="00DF7CBA" w:rsidRDefault="00DF7CBA">
      <w:r>
        <w:object w:dxaOrig="9361" w:dyaOrig="7021">
          <v:shape id="_x0000_i1028" type="#_x0000_t75" style="width:468pt;height:351pt" o:ole="">
            <v:imagedata r:id="rId9" o:title=""/>
          </v:shape>
          <o:OLEObject Type="Embed" ProgID="STATISTICA.Graph" ShapeID="_x0000_i1028" DrawAspect="Content" ObjectID="_1638888344" r:id="rId10">
            <o:FieldCodes>\s</o:FieldCodes>
          </o:OLEObject>
        </w:object>
      </w:r>
      <w:r w:rsidRPr="00DF7CBA">
        <w:t xml:space="preserve"> </w:t>
      </w:r>
      <w:proofErr w:type="gramStart"/>
      <w:r>
        <w:t>Кластеры</w:t>
      </w:r>
      <w:proofErr w:type="gramEnd"/>
      <w:r>
        <w:t xml:space="preserve"> выделенные по факторам приятности Кошек и Собак</w:t>
      </w:r>
    </w:p>
    <w:p w:rsidR="00DF7CBA" w:rsidRPr="00DF7CBA" w:rsidRDefault="00DF7CBA">
      <w:r>
        <w:object w:dxaOrig="9361" w:dyaOrig="7021">
          <v:shape id="_x0000_i1027" type="#_x0000_t75" style="width:468pt;height:351pt" o:ole="">
            <v:imagedata r:id="rId11" o:title=""/>
          </v:shape>
          <o:OLEObject Type="Embed" ProgID="STATISTICA.Graph" ShapeID="_x0000_i1027" DrawAspect="Content" ObjectID="_1638888345" r:id="rId12">
            <o:FieldCodes>\s</o:FieldCodes>
          </o:OLEObject>
        </w:object>
      </w:r>
      <w:r w:rsidRPr="00DF7CBA">
        <w:t xml:space="preserve"> </w:t>
      </w:r>
      <w:proofErr w:type="gramStart"/>
      <w:r>
        <w:t>Кластеры</w:t>
      </w:r>
      <w:proofErr w:type="gramEnd"/>
      <w:r>
        <w:t xml:space="preserve"> выделенные по факторам мягкости Кошек и Собак</w:t>
      </w:r>
    </w:p>
    <w:p w:rsidR="00DF7CBA" w:rsidRPr="00DF7CBA" w:rsidRDefault="00DF7CBA"/>
    <w:p w:rsidR="00C53698" w:rsidRDefault="00C53698"/>
    <w:p w:rsidR="00C53698" w:rsidRPr="004A297C" w:rsidRDefault="00C53698" w:rsidP="00C53698">
      <w:r>
        <w:t>Результаты многомерного многофакторного дисперсионного анализа (ANOVA) с повторными измерениями</w:t>
      </w:r>
    </w:p>
    <w:p w:rsidR="00C53698" w:rsidRDefault="00C53698" w:rsidP="00C53698">
      <w:r>
        <w:t>Факторы:</w:t>
      </w:r>
    </w:p>
    <w:p w:rsidR="00C53698" w:rsidRPr="004A297C" w:rsidRDefault="00DF7CBA" w:rsidP="00C53698">
      <w:pPr>
        <w:pStyle w:val="a6"/>
        <w:numPr>
          <w:ilvl w:val="0"/>
          <w:numId w:val="1"/>
        </w:numPr>
      </w:pPr>
      <w:r w:rsidRPr="00DF7CBA">
        <w:t>Значимость</w:t>
      </w:r>
      <w:r w:rsidR="00C53698">
        <w:t xml:space="preserve">– </w:t>
      </w:r>
      <w:proofErr w:type="gramStart"/>
      <w:r w:rsidR="00C53698">
        <w:t>кл</w:t>
      </w:r>
      <w:proofErr w:type="gramEnd"/>
      <w:r w:rsidR="00C53698">
        <w:t>астер</w:t>
      </w:r>
      <w:r>
        <w:t>ы</w:t>
      </w:r>
      <w:r w:rsidR="00C53698">
        <w:t xml:space="preserve"> предпочтений (</w:t>
      </w:r>
      <w:r>
        <w:t>2 кластера</w:t>
      </w:r>
      <w:r w:rsidR="00C53698" w:rsidRPr="004A297C">
        <w:t>)</w:t>
      </w:r>
    </w:p>
    <w:p w:rsidR="00C53698" w:rsidRPr="004A297C" w:rsidRDefault="00C53698" w:rsidP="00C53698">
      <w:pPr>
        <w:pStyle w:val="a6"/>
        <w:numPr>
          <w:ilvl w:val="0"/>
          <w:numId w:val="1"/>
        </w:numPr>
      </w:pPr>
      <w:proofErr w:type="spellStart"/>
      <w:r>
        <w:t>TypStim</w:t>
      </w:r>
      <w:proofErr w:type="spellEnd"/>
      <w:r>
        <w:t xml:space="preserve"> – тип фотографии (</w:t>
      </w:r>
      <w:proofErr w:type="spellStart"/>
      <w:r>
        <w:rPr>
          <w:lang w:val="en-US"/>
        </w:rPr>
        <w:t>DogPic</w:t>
      </w:r>
      <w:proofErr w:type="spellEnd"/>
      <w:r w:rsidRPr="004A297C">
        <w:t xml:space="preserve"> – </w:t>
      </w:r>
      <w:proofErr w:type="spellStart"/>
      <w:r>
        <w:rPr>
          <w:lang w:val="en-US"/>
        </w:rPr>
        <w:t>CatPic</w:t>
      </w:r>
      <w:proofErr w:type="spellEnd"/>
      <w:r w:rsidRPr="004A297C">
        <w:t>)</w:t>
      </w:r>
    </w:p>
    <w:p w:rsidR="00C53698" w:rsidRPr="004A297C" w:rsidRDefault="00C53698" w:rsidP="00C53698">
      <w:pPr>
        <w:pStyle w:val="a6"/>
        <w:numPr>
          <w:ilvl w:val="0"/>
          <w:numId w:val="1"/>
        </w:numPr>
      </w:pPr>
      <w:r>
        <w:rPr>
          <w:lang w:val="en-US"/>
        </w:rPr>
        <w:t>LEADS</w:t>
      </w:r>
      <w:r w:rsidRPr="004A297C">
        <w:t xml:space="preserve"> – Отведения </w:t>
      </w:r>
      <w:r>
        <w:t>(</w:t>
      </w:r>
      <w:proofErr w:type="spellStart"/>
      <w:r>
        <w:t>Fz</w:t>
      </w:r>
      <w:proofErr w:type="spellEnd"/>
      <w:r>
        <w:t xml:space="preserve"> – C3</w:t>
      </w:r>
      <w:r w:rsidRPr="004A297C">
        <w:t xml:space="preserve"> – </w:t>
      </w:r>
      <w:proofErr w:type="spellStart"/>
      <w:r>
        <w:rPr>
          <w:lang w:val="en-US"/>
        </w:rPr>
        <w:t>Cz</w:t>
      </w:r>
      <w:proofErr w:type="spellEnd"/>
      <w:r w:rsidRPr="004A297C">
        <w:t xml:space="preserve"> – </w:t>
      </w:r>
      <w:r>
        <w:rPr>
          <w:lang w:val="en-US"/>
        </w:rPr>
        <w:t>C</w:t>
      </w:r>
      <w:r w:rsidRPr="004A297C">
        <w:t>4)</w:t>
      </w:r>
    </w:p>
    <w:p w:rsidR="00C53698" w:rsidRDefault="00C53698" w:rsidP="00C53698">
      <w:pPr>
        <w:pStyle w:val="a6"/>
        <w:numPr>
          <w:ilvl w:val="0"/>
          <w:numId w:val="1"/>
        </w:numPr>
      </w:pPr>
      <w:r>
        <w:rPr>
          <w:lang w:val="en-US"/>
        </w:rPr>
        <w:t xml:space="preserve">Time – </w:t>
      </w:r>
      <w:proofErr w:type="spellStart"/>
      <w:r>
        <w:rPr>
          <w:lang w:val="en-US"/>
        </w:rPr>
        <w:t>Время</w:t>
      </w:r>
      <w:proofErr w:type="spellEnd"/>
      <w:r>
        <w:rPr>
          <w:lang w:val="en-US"/>
        </w:rPr>
        <w:t xml:space="preserve"> </w:t>
      </w:r>
      <w:r>
        <w:t>(0-</w:t>
      </w:r>
      <w:r>
        <w:rPr>
          <w:lang w:val="en-US"/>
        </w:rPr>
        <w:t xml:space="preserve"> 750мс) </w:t>
      </w:r>
      <w:proofErr w:type="spellStart"/>
      <w:r>
        <w:rPr>
          <w:lang w:val="en-US"/>
        </w:rPr>
        <w:t>по</w:t>
      </w:r>
      <w:proofErr w:type="spellEnd"/>
      <w:r>
        <w:rPr>
          <w:lang w:val="en-US"/>
        </w:rPr>
        <w:t xml:space="preserve"> 25 </w:t>
      </w:r>
      <w:proofErr w:type="spellStart"/>
      <w:r>
        <w:rPr>
          <w:lang w:val="en-US"/>
        </w:rPr>
        <w:t>мс</w:t>
      </w:r>
      <w:proofErr w:type="spellEnd"/>
    </w:p>
    <w:p w:rsidR="00C53698" w:rsidRDefault="00C53698"/>
    <w:tbl>
      <w:tblPr>
        <w:tblW w:w="7052" w:type="dxa"/>
        <w:tblInd w:w="93" w:type="dxa"/>
        <w:tblLook w:val="04A0"/>
      </w:tblPr>
      <w:tblGrid>
        <w:gridCol w:w="2818"/>
        <w:gridCol w:w="997"/>
        <w:gridCol w:w="1021"/>
        <w:gridCol w:w="1275"/>
        <w:gridCol w:w="831"/>
        <w:gridCol w:w="1040"/>
      </w:tblGrid>
      <w:tr w:rsidR="00DF7CBA" w:rsidRPr="00DF7CBA" w:rsidTr="00DF7CBA">
        <w:trPr>
          <w:trHeight w:val="300"/>
        </w:trPr>
        <w:tc>
          <w:tcPr>
            <w:tcW w:w="60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Repeated Measures Analysis of Variance (ted.sta)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</w:pPr>
          </w:p>
        </w:tc>
      </w:tr>
      <w:tr w:rsidR="00DF7CBA" w:rsidRPr="00DF7CBA" w:rsidTr="00DF7CBA">
        <w:trPr>
          <w:trHeight w:val="300"/>
        </w:trPr>
        <w:tc>
          <w:tcPr>
            <w:tcW w:w="53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Effective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hypothesis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decomposition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SS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Degr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. 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of</w:t>
            </w:r>
            <w:proofErr w:type="spellEnd"/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MS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p</w:t>
            </w:r>
            <w:proofErr w:type="spellEnd"/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Freedom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Intercept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292875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292875,000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39,484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0,000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{1}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15748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15747,500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2,123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0,145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{2}Значимость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29984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29983,600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4,042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0,045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lastRenderedPageBreak/>
              <w:t>TypStim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*Значимость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853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853,100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0,735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7284094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982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7417,600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{3}LEADS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17270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5756,500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4,894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0,002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454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151,200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0,129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0,943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LEADS*Значимость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3753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1250,900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1,063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0,363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*Значимость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5052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1684,200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1,432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0,232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3465546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2946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1176,400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{4}TIME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181659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6264,100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19,546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TIME*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8439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291,000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0,908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0,608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TIME*Значимость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14320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493,800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1,541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0,032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TIME*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*Значимость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4839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166,900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0,521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0,984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9126582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28478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320,500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LEADS*TIME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29187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335,500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8,003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LEADS*TIME*</w:t>
            </w:r>
            <w:proofErr w:type="spellStart"/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5174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59,500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1,419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0,006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LEADS*TIME*Значимость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6461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74,300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1,771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3*4*1*2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1731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19,900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0,475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1,000</w:t>
            </w:r>
          </w:p>
        </w:tc>
      </w:tr>
      <w:tr w:rsidR="00DF7CBA" w:rsidRPr="00DF7CBA" w:rsidTr="00DF7CBA">
        <w:trPr>
          <w:trHeight w:val="300"/>
        </w:trPr>
        <w:tc>
          <w:tcPr>
            <w:tcW w:w="2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3581567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85434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41,9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</w:tbl>
    <w:p w:rsidR="00DF7CBA" w:rsidRDefault="00DF7CBA"/>
    <w:p w:rsidR="00C53698" w:rsidRDefault="00C53698"/>
    <w:p w:rsidR="00C53698" w:rsidRDefault="00C53698"/>
    <w:p w:rsidR="00C53698" w:rsidRDefault="00C53698"/>
    <w:p w:rsidR="00C53698" w:rsidRPr="00C53698" w:rsidRDefault="00C53698"/>
    <w:p w:rsidR="00C53698" w:rsidRPr="00C53698" w:rsidRDefault="00C53698"/>
    <w:p w:rsidR="00C53698" w:rsidRPr="00C53698" w:rsidRDefault="00C53698"/>
    <w:p w:rsidR="004A297C" w:rsidRDefault="004A297C"/>
    <w:p w:rsidR="008B3694" w:rsidRDefault="008B3694"/>
    <w:p w:rsidR="004A297C" w:rsidRDefault="004A297C"/>
    <w:p w:rsidR="004A297C" w:rsidRDefault="004A297C"/>
    <w:p w:rsidR="004A297C" w:rsidRDefault="004A297C"/>
    <w:p w:rsidR="004A297C" w:rsidRDefault="004A297C"/>
    <w:p w:rsidR="00156D3E" w:rsidRDefault="00156D3E"/>
    <w:p w:rsidR="004A297C" w:rsidRDefault="00DF7CBA" w:rsidP="004A297C">
      <w:pPr>
        <w:ind w:firstLine="0"/>
      </w:pPr>
      <w:r>
        <w:object w:dxaOrig="9361" w:dyaOrig="7021">
          <v:shape id="_x0000_i1029" type="#_x0000_t75" style="width:468pt;height:351pt" o:ole="">
            <v:imagedata r:id="rId13" o:title=""/>
          </v:shape>
          <o:OLEObject Type="Embed" ProgID="STATISTICA.Graph" ShapeID="_x0000_i1029" DrawAspect="Content" ObjectID="_1638888346" r:id="rId14">
            <o:FieldCodes>\s</o:FieldCodes>
          </o:OLEObject>
        </w:object>
      </w:r>
      <w:r>
        <w:t xml:space="preserve"> </w:t>
      </w:r>
      <w:r w:rsidR="00C53698">
        <w:t xml:space="preserve">Среднее значение потенциала ЭЭГ после стимула в зависимости от </w:t>
      </w:r>
      <w:r>
        <w:t>кластера предпочтений значимости</w:t>
      </w:r>
    </w:p>
    <w:p w:rsidR="00C53698" w:rsidRDefault="00C53698" w:rsidP="004A297C">
      <w:pPr>
        <w:ind w:firstLine="0"/>
      </w:pPr>
    </w:p>
    <w:p w:rsidR="00C53698" w:rsidRDefault="00DF7CBA" w:rsidP="004A297C">
      <w:pPr>
        <w:ind w:firstLine="0"/>
      </w:pPr>
      <w:r>
        <w:object w:dxaOrig="9361" w:dyaOrig="7021">
          <v:shape id="_x0000_i1030" type="#_x0000_t75" style="width:468pt;height:351pt" o:ole="">
            <v:imagedata r:id="rId15" o:title=""/>
          </v:shape>
          <o:OLEObject Type="Embed" ProgID="STATISTICA.Graph" ShapeID="_x0000_i1030" DrawAspect="Content" ObjectID="_1638888347" r:id="rId16">
            <o:FieldCodes>\s</o:FieldCodes>
          </o:OLEObject>
        </w:object>
      </w:r>
      <w:r>
        <w:t xml:space="preserve"> </w:t>
      </w:r>
      <w:r w:rsidR="00C53698">
        <w:t>Средние значения потенциалов ЭЭГ после стимула в разных отведениях</w:t>
      </w:r>
    </w:p>
    <w:p w:rsidR="00C53698" w:rsidRDefault="00C53698" w:rsidP="004A297C">
      <w:pPr>
        <w:ind w:firstLine="0"/>
      </w:pPr>
    </w:p>
    <w:p w:rsidR="00C53698" w:rsidRDefault="00DF7CBA" w:rsidP="004A297C">
      <w:pPr>
        <w:ind w:firstLine="0"/>
      </w:pPr>
      <w:r>
        <w:object w:dxaOrig="9361" w:dyaOrig="7021">
          <v:shape id="_x0000_i1031" type="#_x0000_t75" style="width:468pt;height:351pt" o:ole="">
            <v:imagedata r:id="rId17" o:title=""/>
          </v:shape>
          <o:OLEObject Type="Embed" ProgID="STATISTICA.Graph" ShapeID="_x0000_i1031" DrawAspect="Content" ObjectID="_1638888348" r:id="rId18">
            <o:FieldCodes>\s</o:FieldCodes>
          </o:OLEObject>
        </w:object>
      </w:r>
      <w:r>
        <w:t xml:space="preserve"> </w:t>
      </w:r>
      <w:r w:rsidR="00C53698">
        <w:t>Средние значения всех потенциалов ЭЭГ после стимула в течение 725мс с интервалом в 25 мс</w:t>
      </w:r>
    </w:p>
    <w:p w:rsidR="004A297C" w:rsidRDefault="004A297C"/>
    <w:p w:rsidR="004A297C" w:rsidRDefault="00DF7CBA" w:rsidP="004A297C">
      <w:pPr>
        <w:ind w:firstLine="0"/>
      </w:pPr>
      <w:r>
        <w:object w:dxaOrig="9361" w:dyaOrig="7021">
          <v:shape id="_x0000_i1032" type="#_x0000_t75" style="width:468pt;height:351pt" o:ole="">
            <v:imagedata r:id="rId19" o:title=""/>
          </v:shape>
          <o:OLEObject Type="Embed" ProgID="STATISTICA.Graph" ShapeID="_x0000_i1032" DrawAspect="Content" ObjectID="_1638888349" r:id="rId20">
            <o:FieldCodes>\s</o:FieldCodes>
          </o:OLEObject>
        </w:object>
      </w:r>
      <w:r>
        <w:t xml:space="preserve"> </w:t>
      </w:r>
      <w:r w:rsidR="00C53698">
        <w:t xml:space="preserve">Усредненные ВП после предъявления изображений </w:t>
      </w:r>
      <w:r>
        <w:t>у испытуемых из разных кластеров</w:t>
      </w:r>
    </w:p>
    <w:p w:rsidR="00C53698" w:rsidRDefault="00C53698" w:rsidP="004A297C">
      <w:pPr>
        <w:ind w:firstLine="0"/>
      </w:pPr>
    </w:p>
    <w:p w:rsidR="00C53698" w:rsidRDefault="00C53698" w:rsidP="004A297C">
      <w:pPr>
        <w:ind w:firstLine="0"/>
      </w:pPr>
    </w:p>
    <w:p w:rsidR="00DF7CBA" w:rsidRDefault="00DF7CBA">
      <w:pPr>
        <w:spacing w:after="200" w:line="276" w:lineRule="auto"/>
        <w:ind w:firstLine="0"/>
        <w:jc w:val="left"/>
      </w:pPr>
      <w:r>
        <w:br w:type="page"/>
      </w:r>
    </w:p>
    <w:p w:rsidR="00DF7CBA" w:rsidRDefault="00DF7CBA" w:rsidP="004A297C">
      <w:pPr>
        <w:ind w:firstLine="0"/>
      </w:pPr>
      <w:r>
        <w:object w:dxaOrig="9799" w:dyaOrig="5625">
          <v:shape id="_x0000_i1033" type="#_x0000_t75" style="width:489.75pt;height:281.25pt" o:ole="">
            <v:imagedata r:id="rId21" o:title=""/>
          </v:shape>
          <o:OLEObject Type="Embed" ProgID="STATISTICA.Graph" ShapeID="_x0000_i1033" DrawAspect="Content" ObjectID="_1638888350" r:id="rId22">
            <o:FieldCodes>\s</o:FieldCodes>
          </o:OLEObject>
        </w:object>
      </w:r>
    </w:p>
    <w:p w:rsidR="00DF7CBA" w:rsidRDefault="00C53698" w:rsidP="00DF7CBA">
      <w:pPr>
        <w:ind w:firstLine="0"/>
      </w:pPr>
      <w:r>
        <w:t xml:space="preserve">Усредненные ВП после предъявления отдельно изображений кошек и изображений собак в </w:t>
      </w:r>
      <w:r w:rsidR="00DF7CBA">
        <w:t>разных отведениях</w:t>
      </w:r>
      <w:r w:rsidR="00DF7CBA" w:rsidRPr="00DF7CBA">
        <w:t xml:space="preserve"> </w:t>
      </w:r>
    </w:p>
    <w:p w:rsidR="00DF7CBA" w:rsidRPr="00DF7CBA" w:rsidRDefault="00DF7CBA" w:rsidP="00DF7CBA">
      <w:pPr>
        <w:ind w:firstLine="0"/>
      </w:pPr>
      <w:r>
        <w:rPr>
          <w:lang w:val="en-US"/>
        </w:rPr>
        <w:t>LEADS</w:t>
      </w:r>
      <w:r w:rsidRPr="00DF7CBA">
        <w:t xml:space="preserve"> 1- </w:t>
      </w:r>
      <w:r>
        <w:rPr>
          <w:lang w:val="en-US"/>
        </w:rPr>
        <w:t>F</w:t>
      </w:r>
      <w:r w:rsidRPr="00DF7CBA">
        <w:t>3</w:t>
      </w:r>
    </w:p>
    <w:p w:rsidR="00DF7CBA" w:rsidRPr="00C53698" w:rsidRDefault="00DF7CBA" w:rsidP="00DF7CBA">
      <w:pPr>
        <w:ind w:firstLine="0"/>
        <w:rPr>
          <w:lang w:val="en-US"/>
        </w:rPr>
      </w:pPr>
      <w:r>
        <w:rPr>
          <w:lang w:val="en-US"/>
        </w:rPr>
        <w:t xml:space="preserve">LEADS 2- </w:t>
      </w:r>
      <w:proofErr w:type="spellStart"/>
      <w:r>
        <w:rPr>
          <w:lang w:val="en-US"/>
        </w:rPr>
        <w:t>Fz</w:t>
      </w:r>
      <w:proofErr w:type="spellEnd"/>
    </w:p>
    <w:p w:rsidR="00DF7CBA" w:rsidRPr="00C53698" w:rsidRDefault="00DF7CBA" w:rsidP="00DF7CBA">
      <w:pPr>
        <w:ind w:firstLine="0"/>
        <w:rPr>
          <w:lang w:val="en-US"/>
        </w:rPr>
      </w:pPr>
      <w:r>
        <w:rPr>
          <w:lang w:val="en-US"/>
        </w:rPr>
        <w:t>LEADS 3- F4</w:t>
      </w:r>
    </w:p>
    <w:p w:rsidR="00DF7CBA" w:rsidRPr="00C53698" w:rsidRDefault="00DF7CBA" w:rsidP="00DF7CBA">
      <w:pPr>
        <w:ind w:firstLine="0"/>
        <w:rPr>
          <w:lang w:val="en-US"/>
        </w:rPr>
      </w:pPr>
      <w:r>
        <w:rPr>
          <w:lang w:val="en-US"/>
        </w:rPr>
        <w:t xml:space="preserve">LEADS 4- </w:t>
      </w:r>
      <w:proofErr w:type="spellStart"/>
      <w:proofErr w:type="gramStart"/>
      <w:r>
        <w:rPr>
          <w:lang w:val="en-US"/>
        </w:rPr>
        <w:t>Cz</w:t>
      </w:r>
      <w:proofErr w:type="spellEnd"/>
      <w:proofErr w:type="gramEnd"/>
    </w:p>
    <w:p w:rsidR="00C53698" w:rsidRPr="00DF7CBA" w:rsidRDefault="00C53698" w:rsidP="00C53698">
      <w:pPr>
        <w:ind w:firstLine="0"/>
        <w:rPr>
          <w:lang w:val="en-US"/>
        </w:rPr>
      </w:pPr>
    </w:p>
    <w:p w:rsidR="00DF7CBA" w:rsidRPr="00DF7CBA" w:rsidRDefault="00DF7CBA" w:rsidP="00C53698">
      <w:pPr>
        <w:ind w:firstLine="0"/>
        <w:rPr>
          <w:lang w:val="en-US"/>
        </w:rPr>
      </w:pPr>
    </w:p>
    <w:p w:rsidR="00DF7CBA" w:rsidRDefault="00DF7CBA" w:rsidP="00DF7CBA">
      <w:pPr>
        <w:ind w:firstLine="0"/>
      </w:pPr>
      <w:r>
        <w:object w:dxaOrig="10066" w:dyaOrig="5776">
          <v:shape id="_x0000_i1034" type="#_x0000_t75" style="width:503.25pt;height:288.75pt" o:ole="">
            <v:imagedata r:id="rId23" o:title=""/>
          </v:shape>
          <o:OLEObject Type="Embed" ProgID="STATISTICA.Graph" ShapeID="_x0000_i1034" DrawAspect="Content" ObjectID="_1638888351" r:id="rId24">
            <o:FieldCodes>\s</o:FieldCodes>
          </o:OLEObject>
        </w:object>
      </w:r>
      <w:r w:rsidRPr="00DF7CBA">
        <w:t xml:space="preserve"> </w:t>
      </w:r>
      <w:r>
        <w:t>Усредненные ВП после предъявления всех стимулов в разных отведениях у испытуемых двух кластеров</w:t>
      </w:r>
    </w:p>
    <w:p w:rsidR="00DF7CBA" w:rsidRDefault="00DF7CBA" w:rsidP="00C53698">
      <w:pPr>
        <w:ind w:firstLine="0"/>
      </w:pPr>
    </w:p>
    <w:p w:rsidR="00C53698" w:rsidRDefault="00C53698" w:rsidP="00C53698">
      <w:pPr>
        <w:ind w:firstLine="0"/>
      </w:pPr>
    </w:p>
    <w:p w:rsidR="00DF7CBA" w:rsidRPr="004A297C" w:rsidRDefault="00DF7CBA" w:rsidP="00DF7CBA">
      <w:r>
        <w:t>Результаты многомерного многофакторного дисперсионного анализа (ANOVA) с повторными измерениями</w:t>
      </w:r>
    </w:p>
    <w:p w:rsidR="00DF7CBA" w:rsidRDefault="00DF7CBA" w:rsidP="00DF7CBA">
      <w:r>
        <w:t>Факторы:</w:t>
      </w:r>
    </w:p>
    <w:p w:rsidR="00DF7CBA" w:rsidRPr="004A297C" w:rsidRDefault="00DF7CBA" w:rsidP="00DF7CBA">
      <w:pPr>
        <w:pStyle w:val="a6"/>
        <w:numPr>
          <w:ilvl w:val="0"/>
          <w:numId w:val="1"/>
        </w:numPr>
      </w:pPr>
      <w:r w:rsidRPr="00DF7CBA">
        <w:t>Значимость</w:t>
      </w:r>
      <w:r>
        <w:t xml:space="preserve">– </w:t>
      </w:r>
      <w:proofErr w:type="gramStart"/>
      <w:r>
        <w:t>кл</w:t>
      </w:r>
      <w:proofErr w:type="gramEnd"/>
      <w:r>
        <w:t>астеры предпочтений (3 кластера по фактору приятности</w:t>
      </w:r>
      <w:r w:rsidRPr="004A297C">
        <w:t>)</w:t>
      </w:r>
    </w:p>
    <w:p w:rsidR="00DF7CBA" w:rsidRPr="004A297C" w:rsidRDefault="00DF7CBA" w:rsidP="00DF7CBA">
      <w:pPr>
        <w:pStyle w:val="a6"/>
        <w:numPr>
          <w:ilvl w:val="0"/>
          <w:numId w:val="1"/>
        </w:numPr>
      </w:pPr>
      <w:proofErr w:type="spellStart"/>
      <w:r>
        <w:t>TypStim</w:t>
      </w:r>
      <w:proofErr w:type="spellEnd"/>
      <w:r>
        <w:t xml:space="preserve"> – тип фотографии (</w:t>
      </w:r>
      <w:proofErr w:type="spellStart"/>
      <w:r>
        <w:rPr>
          <w:lang w:val="en-US"/>
        </w:rPr>
        <w:t>DogPic</w:t>
      </w:r>
      <w:proofErr w:type="spellEnd"/>
      <w:r w:rsidRPr="004A297C">
        <w:t xml:space="preserve"> – </w:t>
      </w:r>
      <w:proofErr w:type="spellStart"/>
      <w:r>
        <w:rPr>
          <w:lang w:val="en-US"/>
        </w:rPr>
        <w:t>CatPic</w:t>
      </w:r>
      <w:proofErr w:type="spellEnd"/>
      <w:r w:rsidRPr="004A297C">
        <w:t>)</w:t>
      </w:r>
    </w:p>
    <w:p w:rsidR="00DF7CBA" w:rsidRPr="004A297C" w:rsidRDefault="00DF7CBA" w:rsidP="00DF7CBA">
      <w:pPr>
        <w:pStyle w:val="a6"/>
        <w:numPr>
          <w:ilvl w:val="0"/>
          <w:numId w:val="1"/>
        </w:numPr>
      </w:pPr>
      <w:r>
        <w:rPr>
          <w:lang w:val="en-US"/>
        </w:rPr>
        <w:t>LEADS</w:t>
      </w:r>
      <w:r w:rsidRPr="004A297C">
        <w:t xml:space="preserve"> – Отведения </w:t>
      </w:r>
      <w:r>
        <w:t>(</w:t>
      </w:r>
      <w:proofErr w:type="spellStart"/>
      <w:r>
        <w:t>Fz</w:t>
      </w:r>
      <w:proofErr w:type="spellEnd"/>
      <w:r>
        <w:t xml:space="preserve"> – C3</w:t>
      </w:r>
      <w:r w:rsidRPr="004A297C">
        <w:t xml:space="preserve"> – </w:t>
      </w:r>
      <w:proofErr w:type="spellStart"/>
      <w:r>
        <w:rPr>
          <w:lang w:val="en-US"/>
        </w:rPr>
        <w:t>Cz</w:t>
      </w:r>
      <w:proofErr w:type="spellEnd"/>
      <w:r w:rsidRPr="004A297C">
        <w:t xml:space="preserve"> – </w:t>
      </w:r>
      <w:r>
        <w:rPr>
          <w:lang w:val="en-US"/>
        </w:rPr>
        <w:t>C</w:t>
      </w:r>
      <w:r w:rsidRPr="004A297C">
        <w:t>4)</w:t>
      </w:r>
    </w:p>
    <w:p w:rsidR="00DF7CBA" w:rsidRDefault="00DF7CBA" w:rsidP="00DF7CBA">
      <w:pPr>
        <w:pStyle w:val="a6"/>
        <w:numPr>
          <w:ilvl w:val="0"/>
          <w:numId w:val="1"/>
        </w:numPr>
      </w:pPr>
      <w:r>
        <w:rPr>
          <w:lang w:val="en-US"/>
        </w:rPr>
        <w:t xml:space="preserve">Time – </w:t>
      </w:r>
      <w:proofErr w:type="spellStart"/>
      <w:r>
        <w:rPr>
          <w:lang w:val="en-US"/>
        </w:rPr>
        <w:t>Время</w:t>
      </w:r>
      <w:proofErr w:type="spellEnd"/>
      <w:r>
        <w:rPr>
          <w:lang w:val="en-US"/>
        </w:rPr>
        <w:t xml:space="preserve"> </w:t>
      </w:r>
      <w:r>
        <w:t>(0-</w:t>
      </w:r>
      <w:r>
        <w:rPr>
          <w:lang w:val="en-US"/>
        </w:rPr>
        <w:t xml:space="preserve"> 750мс) </w:t>
      </w:r>
      <w:proofErr w:type="spellStart"/>
      <w:r>
        <w:rPr>
          <w:lang w:val="en-US"/>
        </w:rPr>
        <w:t>по</w:t>
      </w:r>
      <w:proofErr w:type="spellEnd"/>
      <w:r>
        <w:rPr>
          <w:lang w:val="en-US"/>
        </w:rPr>
        <w:t xml:space="preserve"> 25 </w:t>
      </w:r>
      <w:proofErr w:type="spellStart"/>
      <w:r>
        <w:rPr>
          <w:lang w:val="en-US"/>
        </w:rPr>
        <w:t>мс</w:t>
      </w:r>
      <w:proofErr w:type="spellEnd"/>
    </w:p>
    <w:p w:rsidR="00C53698" w:rsidRDefault="00C53698" w:rsidP="004A297C">
      <w:pPr>
        <w:ind w:firstLine="0"/>
      </w:pPr>
    </w:p>
    <w:p w:rsidR="00DF7CBA" w:rsidRDefault="00DF7CBA" w:rsidP="004A297C">
      <w:pPr>
        <w:ind w:firstLine="0"/>
      </w:pPr>
    </w:p>
    <w:tbl>
      <w:tblPr>
        <w:tblW w:w="6730" w:type="dxa"/>
        <w:tblInd w:w="93" w:type="dxa"/>
        <w:tblLook w:val="04A0"/>
      </w:tblPr>
      <w:tblGrid>
        <w:gridCol w:w="2799"/>
        <w:gridCol w:w="997"/>
        <w:gridCol w:w="1021"/>
        <w:gridCol w:w="1052"/>
        <w:gridCol w:w="831"/>
        <w:gridCol w:w="960"/>
      </w:tblGrid>
      <w:tr w:rsidR="00DF7CBA" w:rsidRPr="00DF7CBA" w:rsidTr="00DF7CBA">
        <w:trPr>
          <w:trHeight w:val="300"/>
        </w:trPr>
        <w:tc>
          <w:tcPr>
            <w:tcW w:w="57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Repeated Measures Analysis of Variance (ted.sta)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</w:pPr>
          </w:p>
        </w:tc>
      </w:tr>
      <w:tr w:rsidR="00DF7CBA" w:rsidRPr="00DF7CBA" w:rsidTr="00DF7CBA">
        <w:trPr>
          <w:trHeight w:val="300"/>
        </w:trPr>
        <w:tc>
          <w:tcPr>
            <w:tcW w:w="5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Effective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hypothesis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decomposition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SS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Degr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. 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of</w:t>
            </w:r>
            <w:proofErr w:type="spellEnd"/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MS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p</w:t>
            </w:r>
            <w:proofErr w:type="spellEnd"/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Freedom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Intercept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277970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277970,3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37,416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{1}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5652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5652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0,761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0,383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lastRenderedPageBreak/>
              <w:t>{2}Приятность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29084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14542,1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1,957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0,142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*Приятность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5237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2618,4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0,703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7280682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980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7429,3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{3}LEADS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10704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3568,2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3,032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0,028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810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270,1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0,876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LEADS*Приятность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10035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1672,4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0,202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*Приятность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4095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682,6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0,580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0,747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3460224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2940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1176,9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{4}TIME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159432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5497,6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17,220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TIME*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7425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256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0,802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0,765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TIME*Приятность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54775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58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944,4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2,958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TIME*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*Приятность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17414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58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300,2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0,940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0,604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9073529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28420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319,3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LEADS*TIME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18599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213,8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5,105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LEADS*TIME*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3493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40,1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0,959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0,589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LEADS*TIME*Приятность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12308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70,7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1,689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3*4*1*2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7358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42,3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0,449</w:t>
            </w:r>
          </w:p>
        </w:tc>
      </w:tr>
      <w:tr w:rsidR="00DF7CBA" w:rsidRPr="00DF7CBA" w:rsidTr="00DF7CBA">
        <w:trPr>
          <w:trHeight w:val="300"/>
        </w:trPr>
        <w:tc>
          <w:tcPr>
            <w:tcW w:w="2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3570096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85260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41,9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</w:tbl>
    <w:p w:rsidR="00DF7CBA" w:rsidRDefault="00DF7CBA" w:rsidP="004A297C">
      <w:pPr>
        <w:ind w:firstLine="0"/>
      </w:pPr>
    </w:p>
    <w:p w:rsidR="00DF7CBA" w:rsidRDefault="00DF7CBA" w:rsidP="004A297C">
      <w:pPr>
        <w:ind w:firstLine="0"/>
      </w:pPr>
    </w:p>
    <w:p w:rsidR="00DF7CBA" w:rsidRPr="00DF7CBA" w:rsidRDefault="00DF7CBA" w:rsidP="004A297C">
      <w:pPr>
        <w:ind w:firstLine="0"/>
      </w:pPr>
    </w:p>
    <w:p w:rsidR="00C53698" w:rsidRDefault="00C53698" w:rsidP="004A297C">
      <w:pPr>
        <w:ind w:firstLine="0"/>
        <w:rPr>
          <w:lang w:val="en-US"/>
        </w:rPr>
      </w:pPr>
    </w:p>
    <w:p w:rsidR="00C53698" w:rsidRDefault="00DF7CBA" w:rsidP="004A297C">
      <w:pPr>
        <w:ind w:firstLine="0"/>
      </w:pPr>
      <w:r>
        <w:object w:dxaOrig="9361" w:dyaOrig="7021">
          <v:shape id="_x0000_i1035" type="#_x0000_t75" style="width:468pt;height:351pt" o:ole="">
            <v:imagedata r:id="rId25" o:title=""/>
          </v:shape>
          <o:OLEObject Type="Embed" ProgID="STATISTICA.Graph" ShapeID="_x0000_i1035" DrawAspect="Content" ObjectID="_1638888352" r:id="rId26">
            <o:FieldCodes>\s</o:FieldCodes>
          </o:OLEObject>
        </w:object>
      </w:r>
      <w:r>
        <w:t xml:space="preserve"> Усредненные ВП после предъявления изображений у испытуемых из разных </w:t>
      </w:r>
      <w:proofErr w:type="gramStart"/>
      <w:r>
        <w:t>кластеров</w:t>
      </w:r>
      <w:proofErr w:type="gramEnd"/>
      <w:r>
        <w:t xml:space="preserve"> различающихся по фактору приятности</w:t>
      </w:r>
    </w:p>
    <w:p w:rsidR="00DF7CBA" w:rsidRDefault="00DF7CBA" w:rsidP="004A297C">
      <w:pPr>
        <w:ind w:firstLine="0"/>
      </w:pPr>
    </w:p>
    <w:p w:rsidR="00DF7CBA" w:rsidRDefault="00DF7CBA" w:rsidP="004A297C">
      <w:pPr>
        <w:ind w:firstLine="0"/>
      </w:pPr>
      <w:r>
        <w:object w:dxaOrig="9871" w:dyaOrig="6013">
          <v:shape id="_x0000_i1036" type="#_x0000_t75" style="width:493.5pt;height:300.75pt" o:ole="">
            <v:imagedata r:id="rId27" o:title=""/>
          </v:shape>
          <o:OLEObject Type="Embed" ProgID="STATISTICA.Graph" ShapeID="_x0000_i1036" DrawAspect="Content" ObjectID="_1638888353" r:id="rId28">
            <o:FieldCodes>\s</o:FieldCodes>
          </o:OLEObject>
        </w:object>
      </w:r>
      <w:r w:rsidRPr="00DF7CBA">
        <w:t xml:space="preserve"> </w:t>
      </w:r>
      <w:r>
        <w:t xml:space="preserve">Усредненные ВП после предъявления изображений кошек и собак у испытуемых из разных </w:t>
      </w:r>
      <w:proofErr w:type="gramStart"/>
      <w:r>
        <w:t>кластеров</w:t>
      </w:r>
      <w:proofErr w:type="gramEnd"/>
      <w:r>
        <w:t xml:space="preserve"> различающихся по фактору приятности</w:t>
      </w:r>
    </w:p>
    <w:p w:rsidR="00DF7CBA" w:rsidRDefault="00DF7CBA" w:rsidP="004A297C">
      <w:pPr>
        <w:ind w:firstLine="0"/>
      </w:pPr>
    </w:p>
    <w:p w:rsidR="00DF7CBA" w:rsidRDefault="00DF7CBA" w:rsidP="004A297C">
      <w:pPr>
        <w:ind w:firstLine="0"/>
      </w:pPr>
    </w:p>
    <w:p w:rsidR="00DF7CBA" w:rsidRDefault="00DF7CBA" w:rsidP="004A297C">
      <w:pPr>
        <w:ind w:firstLine="0"/>
      </w:pPr>
    </w:p>
    <w:p w:rsidR="00DF7CBA" w:rsidRPr="004A297C" w:rsidRDefault="00DF7CBA" w:rsidP="00DF7CBA">
      <w:r>
        <w:t>Результаты многомерного многофакторного дисперсионного анализа (ANOVA) с повторными измерениями</w:t>
      </w:r>
    </w:p>
    <w:p w:rsidR="00DF7CBA" w:rsidRDefault="00DF7CBA" w:rsidP="00DF7CBA">
      <w:r>
        <w:t>Факторы:</w:t>
      </w:r>
    </w:p>
    <w:p w:rsidR="00DF7CBA" w:rsidRPr="004A297C" w:rsidRDefault="00DF7CBA" w:rsidP="00DF7CBA">
      <w:pPr>
        <w:pStyle w:val="a6"/>
        <w:numPr>
          <w:ilvl w:val="0"/>
          <w:numId w:val="1"/>
        </w:numPr>
      </w:pPr>
      <w:r w:rsidRPr="00DF7CBA">
        <w:t>Значимость</w:t>
      </w:r>
      <w:r>
        <w:t xml:space="preserve">– </w:t>
      </w:r>
      <w:proofErr w:type="gramStart"/>
      <w:r>
        <w:t>кл</w:t>
      </w:r>
      <w:proofErr w:type="gramEnd"/>
      <w:r>
        <w:t>астеры предпочтений (3 кластера по фактору мягкости</w:t>
      </w:r>
      <w:r w:rsidRPr="004A297C">
        <w:t>)</w:t>
      </w:r>
    </w:p>
    <w:p w:rsidR="00DF7CBA" w:rsidRPr="004A297C" w:rsidRDefault="00DF7CBA" w:rsidP="00DF7CBA">
      <w:pPr>
        <w:pStyle w:val="a6"/>
        <w:numPr>
          <w:ilvl w:val="0"/>
          <w:numId w:val="1"/>
        </w:numPr>
      </w:pPr>
      <w:proofErr w:type="spellStart"/>
      <w:r>
        <w:t>TypStim</w:t>
      </w:r>
      <w:proofErr w:type="spellEnd"/>
      <w:r>
        <w:t xml:space="preserve"> – тип фотографии (</w:t>
      </w:r>
      <w:proofErr w:type="spellStart"/>
      <w:r>
        <w:rPr>
          <w:lang w:val="en-US"/>
        </w:rPr>
        <w:t>DogPic</w:t>
      </w:r>
      <w:proofErr w:type="spellEnd"/>
      <w:r w:rsidRPr="004A297C">
        <w:t xml:space="preserve"> – </w:t>
      </w:r>
      <w:proofErr w:type="spellStart"/>
      <w:r>
        <w:rPr>
          <w:lang w:val="en-US"/>
        </w:rPr>
        <w:t>CatPic</w:t>
      </w:r>
      <w:proofErr w:type="spellEnd"/>
      <w:r w:rsidRPr="004A297C">
        <w:t>)</w:t>
      </w:r>
    </w:p>
    <w:p w:rsidR="00DF7CBA" w:rsidRPr="004A297C" w:rsidRDefault="00DF7CBA" w:rsidP="00DF7CBA">
      <w:pPr>
        <w:pStyle w:val="a6"/>
        <w:numPr>
          <w:ilvl w:val="0"/>
          <w:numId w:val="1"/>
        </w:numPr>
      </w:pPr>
      <w:r>
        <w:rPr>
          <w:lang w:val="en-US"/>
        </w:rPr>
        <w:t>LEADS</w:t>
      </w:r>
      <w:r w:rsidRPr="004A297C">
        <w:t xml:space="preserve"> – Отведения </w:t>
      </w:r>
      <w:r>
        <w:t>(</w:t>
      </w:r>
      <w:proofErr w:type="spellStart"/>
      <w:r>
        <w:t>Fz</w:t>
      </w:r>
      <w:proofErr w:type="spellEnd"/>
      <w:r>
        <w:t xml:space="preserve"> – C3</w:t>
      </w:r>
      <w:r w:rsidRPr="004A297C">
        <w:t xml:space="preserve"> – </w:t>
      </w:r>
      <w:proofErr w:type="spellStart"/>
      <w:r>
        <w:rPr>
          <w:lang w:val="en-US"/>
        </w:rPr>
        <w:t>Cz</w:t>
      </w:r>
      <w:proofErr w:type="spellEnd"/>
      <w:r w:rsidRPr="004A297C">
        <w:t xml:space="preserve"> – </w:t>
      </w:r>
      <w:r>
        <w:rPr>
          <w:lang w:val="en-US"/>
        </w:rPr>
        <w:t>C</w:t>
      </w:r>
      <w:r w:rsidRPr="004A297C">
        <w:t>4)</w:t>
      </w:r>
    </w:p>
    <w:p w:rsidR="00DF7CBA" w:rsidRDefault="00DF7CBA" w:rsidP="00DF7CBA">
      <w:pPr>
        <w:pStyle w:val="a6"/>
        <w:numPr>
          <w:ilvl w:val="0"/>
          <w:numId w:val="1"/>
        </w:numPr>
      </w:pPr>
      <w:r>
        <w:rPr>
          <w:lang w:val="en-US"/>
        </w:rPr>
        <w:t xml:space="preserve">Time – </w:t>
      </w:r>
      <w:proofErr w:type="spellStart"/>
      <w:r>
        <w:rPr>
          <w:lang w:val="en-US"/>
        </w:rPr>
        <w:t>Время</w:t>
      </w:r>
      <w:proofErr w:type="spellEnd"/>
      <w:r>
        <w:rPr>
          <w:lang w:val="en-US"/>
        </w:rPr>
        <w:t xml:space="preserve"> </w:t>
      </w:r>
      <w:r>
        <w:t>(0-</w:t>
      </w:r>
      <w:r>
        <w:rPr>
          <w:lang w:val="en-US"/>
        </w:rPr>
        <w:t xml:space="preserve"> 750мс) </w:t>
      </w:r>
      <w:proofErr w:type="spellStart"/>
      <w:r>
        <w:rPr>
          <w:lang w:val="en-US"/>
        </w:rPr>
        <w:t>по</w:t>
      </w:r>
      <w:proofErr w:type="spellEnd"/>
      <w:r>
        <w:rPr>
          <w:lang w:val="en-US"/>
        </w:rPr>
        <w:t xml:space="preserve"> 25 </w:t>
      </w:r>
      <w:proofErr w:type="spellStart"/>
      <w:r>
        <w:rPr>
          <w:lang w:val="en-US"/>
        </w:rPr>
        <w:t>мс</w:t>
      </w:r>
      <w:proofErr w:type="spellEnd"/>
    </w:p>
    <w:p w:rsidR="00DF7CBA" w:rsidRDefault="00DF7CBA" w:rsidP="004A297C">
      <w:pPr>
        <w:ind w:firstLine="0"/>
      </w:pPr>
    </w:p>
    <w:tbl>
      <w:tblPr>
        <w:tblW w:w="6823" w:type="dxa"/>
        <w:tblInd w:w="93" w:type="dxa"/>
        <w:tblLook w:val="04A0"/>
      </w:tblPr>
      <w:tblGrid>
        <w:gridCol w:w="2591"/>
        <w:gridCol w:w="997"/>
        <w:gridCol w:w="1021"/>
        <w:gridCol w:w="1052"/>
        <w:gridCol w:w="1052"/>
        <w:gridCol w:w="1040"/>
      </w:tblGrid>
      <w:tr w:rsidR="00DF7CBA" w:rsidRPr="00DF7CBA" w:rsidTr="00DF7CBA">
        <w:trPr>
          <w:trHeight w:val="300"/>
        </w:trPr>
        <w:tc>
          <w:tcPr>
            <w:tcW w:w="5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Repeated Measures Analysis of Variance (ted.sta)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</w:pPr>
          </w:p>
        </w:tc>
      </w:tr>
      <w:tr w:rsidR="00DF7CBA" w:rsidRPr="00DF7CBA" w:rsidTr="00DF7CBA">
        <w:trPr>
          <w:trHeight w:val="300"/>
        </w:trPr>
        <w:tc>
          <w:tcPr>
            <w:tcW w:w="49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Effective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hypothesis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decomposition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SS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Degr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. 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of</w:t>
            </w:r>
            <w:proofErr w:type="spellEnd"/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MS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p</w:t>
            </w:r>
            <w:proofErr w:type="spellEnd"/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Freedom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Intercept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246709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246708,9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33,55273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lastRenderedPageBreak/>
              <w:t>{1}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130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130,1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0,018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0,894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{2}Мягкость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77083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38541,5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5,242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0,005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*Мягкость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31501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15750,6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2,142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0,118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7205814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980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7352,9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{3}LEADS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9302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3100,7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2,637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0,048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2065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688,2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0,585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0,625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LEADS*Мягкость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8101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1350,2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1,148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0,331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LEADS*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*Мягкость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9593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1598,9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1,360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0,227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3456538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2940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1175,7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{4}TIME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174536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6018,5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18,882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TIME*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6531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225,2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0,707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0,877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TIME*Мягкость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75160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58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1295,9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4,066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TIME*</w:t>
            </w: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TypStim</w:t>
            </w:r>
            <w:proofErr w:type="spellEnd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*Мягкость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11937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58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205,8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0,646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0,983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9058614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28420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318,7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LEADS*TIME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18830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216,4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5,172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LEADS*TIME*</w:t>
            </w:r>
            <w:proofErr w:type="spellStart"/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TypStim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4729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54,4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1,299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0,032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LEADS*TIME*Мягкость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14085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81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1,934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ru-RU"/>
              </w:rPr>
              <w:t>0,000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3*4*1*2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7776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44,7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1,068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0,256</w:t>
            </w:r>
          </w:p>
        </w:tc>
      </w:tr>
      <w:tr w:rsidR="00DF7CBA" w:rsidRPr="00DF7CBA" w:rsidTr="00DF7CBA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proofErr w:type="spellStart"/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Error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3567907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85260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41,8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CBA" w:rsidRPr="00DF7CBA" w:rsidRDefault="00DF7CBA" w:rsidP="00DF7CBA">
            <w:pPr>
              <w:spacing w:line="240" w:lineRule="auto"/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</w:pPr>
            <w:r w:rsidRPr="00DF7CBA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 </w:t>
            </w:r>
          </w:p>
        </w:tc>
      </w:tr>
    </w:tbl>
    <w:p w:rsidR="00DF7CBA" w:rsidRPr="00DF7CBA" w:rsidRDefault="00DF7CBA" w:rsidP="004A297C">
      <w:pPr>
        <w:ind w:firstLine="0"/>
      </w:pPr>
      <w:r>
        <w:t xml:space="preserve"> </w:t>
      </w:r>
    </w:p>
    <w:p w:rsidR="00C53698" w:rsidRDefault="00C53698" w:rsidP="004A297C">
      <w:pPr>
        <w:ind w:firstLine="0"/>
      </w:pPr>
    </w:p>
    <w:p w:rsidR="00DF7CBA" w:rsidRDefault="00DF7CBA" w:rsidP="004A297C">
      <w:pPr>
        <w:ind w:firstLine="0"/>
      </w:pPr>
    </w:p>
    <w:p w:rsidR="00DF7CBA" w:rsidRPr="00DF7CBA" w:rsidRDefault="00DF7CBA" w:rsidP="004A297C">
      <w:pPr>
        <w:ind w:firstLine="0"/>
      </w:pPr>
      <w:r>
        <w:object w:dxaOrig="9361" w:dyaOrig="7021">
          <v:shape id="_x0000_i1037" type="#_x0000_t75" style="width:468pt;height:351pt" o:ole="">
            <v:imagedata r:id="rId29" o:title=""/>
          </v:shape>
          <o:OLEObject Type="Embed" ProgID="STATISTICA.Graph" ShapeID="_x0000_i1037" DrawAspect="Content" ObjectID="_1638888354" r:id="rId30">
            <o:FieldCodes>\s</o:FieldCodes>
          </o:OLEObject>
        </w:object>
      </w:r>
      <w:r w:rsidRPr="00DF7CBA">
        <w:t xml:space="preserve"> </w:t>
      </w:r>
      <w:r>
        <w:t>Среднее значение потенциала ЭЭГ после стимула в зависимости от кластера предпочтений по фактору мягкости</w:t>
      </w:r>
    </w:p>
    <w:p w:rsidR="00C53698" w:rsidRDefault="00C53698" w:rsidP="004A297C">
      <w:pPr>
        <w:ind w:firstLine="0"/>
      </w:pPr>
    </w:p>
    <w:p w:rsidR="00DF7CBA" w:rsidRDefault="00DF7CBA">
      <w:pPr>
        <w:spacing w:after="200" w:line="276" w:lineRule="auto"/>
        <w:ind w:firstLine="0"/>
        <w:jc w:val="left"/>
      </w:pPr>
      <w:r>
        <w:br w:type="page"/>
      </w:r>
    </w:p>
    <w:p w:rsidR="00DF7CBA" w:rsidRDefault="00DF7CBA" w:rsidP="004A297C">
      <w:pPr>
        <w:ind w:firstLine="0"/>
      </w:pPr>
      <w:r>
        <w:object w:dxaOrig="9360" w:dyaOrig="7020">
          <v:shape id="_x0000_i1038" type="#_x0000_t75" style="width:468pt;height:351pt" o:ole="">
            <v:imagedata r:id="rId31" o:title=""/>
          </v:shape>
          <o:OLEObject Type="Embed" ProgID="STATISTICA.Graph" ShapeID="_x0000_i1038" DrawAspect="Content" ObjectID="_1638888355" r:id="rId32">
            <o:FieldCodes>\s</o:FieldCodes>
          </o:OLEObject>
        </w:object>
      </w:r>
      <w:r w:rsidRPr="00DF7CBA">
        <w:t xml:space="preserve"> </w:t>
      </w:r>
      <w:r>
        <w:t xml:space="preserve">Усредненные ВП после предъявления изображений у испытуемых из разных </w:t>
      </w:r>
      <w:proofErr w:type="gramStart"/>
      <w:r>
        <w:t>кластеров</w:t>
      </w:r>
      <w:proofErr w:type="gramEnd"/>
      <w:r>
        <w:t xml:space="preserve"> различающихся по фактору мягкости</w:t>
      </w:r>
    </w:p>
    <w:p w:rsidR="00DF7CBA" w:rsidRDefault="00DF7CBA" w:rsidP="004A297C">
      <w:pPr>
        <w:ind w:firstLine="0"/>
      </w:pPr>
    </w:p>
    <w:p w:rsidR="00C53698" w:rsidRPr="00DF7CBA" w:rsidRDefault="00DF7CBA" w:rsidP="004A297C">
      <w:pPr>
        <w:ind w:firstLine="0"/>
      </w:pPr>
      <w:r>
        <w:object w:dxaOrig="9841" w:dyaOrig="5647">
          <v:shape id="_x0000_i1039" type="#_x0000_t75" style="width:492pt;height:282pt" o:ole="">
            <v:imagedata r:id="rId33" o:title=""/>
          </v:shape>
          <o:OLEObject Type="Embed" ProgID="STATISTICA.Graph" ShapeID="_x0000_i1039" DrawAspect="Content" ObjectID="_1638888356" r:id="rId34">
            <o:FieldCodes>\s</o:FieldCodes>
          </o:OLEObject>
        </w:object>
      </w:r>
      <w:r w:rsidRPr="00DF7CBA">
        <w:t xml:space="preserve"> </w:t>
      </w:r>
      <w:r>
        <w:t xml:space="preserve">Усредненные ВП после предъявления изображений кошек и собак у испытуемых </w:t>
      </w:r>
    </w:p>
    <w:p w:rsidR="00DF7CBA" w:rsidRPr="00DF7CBA" w:rsidRDefault="00DF7CBA" w:rsidP="00DF7CBA">
      <w:pPr>
        <w:ind w:firstLine="0"/>
        <w:rPr>
          <w:lang w:val="en-US"/>
        </w:rPr>
      </w:pPr>
      <w:r>
        <w:rPr>
          <w:lang w:val="en-US"/>
        </w:rPr>
        <w:t>LEADS</w:t>
      </w:r>
      <w:r w:rsidRPr="00DF7CBA">
        <w:rPr>
          <w:lang w:val="en-US"/>
        </w:rPr>
        <w:t xml:space="preserve"> 1- </w:t>
      </w:r>
      <w:r>
        <w:rPr>
          <w:lang w:val="en-US"/>
        </w:rPr>
        <w:t>F</w:t>
      </w:r>
      <w:r w:rsidRPr="00DF7CBA">
        <w:rPr>
          <w:lang w:val="en-US"/>
        </w:rPr>
        <w:t>3</w:t>
      </w:r>
    </w:p>
    <w:p w:rsidR="00DF7CBA" w:rsidRPr="00C53698" w:rsidRDefault="00DF7CBA" w:rsidP="00DF7CBA">
      <w:pPr>
        <w:ind w:firstLine="0"/>
        <w:rPr>
          <w:lang w:val="en-US"/>
        </w:rPr>
      </w:pPr>
      <w:r>
        <w:rPr>
          <w:lang w:val="en-US"/>
        </w:rPr>
        <w:t xml:space="preserve">LEADS 2- </w:t>
      </w:r>
      <w:proofErr w:type="spellStart"/>
      <w:r>
        <w:rPr>
          <w:lang w:val="en-US"/>
        </w:rPr>
        <w:t>Fz</w:t>
      </w:r>
      <w:proofErr w:type="spellEnd"/>
    </w:p>
    <w:p w:rsidR="00DF7CBA" w:rsidRPr="00C53698" w:rsidRDefault="00DF7CBA" w:rsidP="00DF7CBA">
      <w:pPr>
        <w:ind w:firstLine="0"/>
        <w:rPr>
          <w:lang w:val="en-US"/>
        </w:rPr>
      </w:pPr>
      <w:r>
        <w:rPr>
          <w:lang w:val="en-US"/>
        </w:rPr>
        <w:t>LEADS 3- F4</w:t>
      </w:r>
    </w:p>
    <w:p w:rsidR="00DF7CBA" w:rsidRPr="00C53698" w:rsidRDefault="00DF7CBA" w:rsidP="00DF7CBA">
      <w:pPr>
        <w:ind w:firstLine="0"/>
        <w:rPr>
          <w:lang w:val="en-US"/>
        </w:rPr>
      </w:pPr>
      <w:r>
        <w:rPr>
          <w:lang w:val="en-US"/>
        </w:rPr>
        <w:t xml:space="preserve">LEADS 4- </w:t>
      </w:r>
      <w:proofErr w:type="spellStart"/>
      <w:proofErr w:type="gramStart"/>
      <w:r>
        <w:rPr>
          <w:lang w:val="en-US"/>
        </w:rPr>
        <w:t>Cz</w:t>
      </w:r>
      <w:proofErr w:type="spellEnd"/>
      <w:proofErr w:type="gramEnd"/>
    </w:p>
    <w:p w:rsidR="00C53698" w:rsidRPr="00C53698" w:rsidRDefault="00C53698">
      <w:pPr>
        <w:spacing w:after="200" w:line="276" w:lineRule="auto"/>
        <w:ind w:firstLine="0"/>
        <w:jc w:val="left"/>
      </w:pPr>
    </w:p>
    <w:sectPr w:rsidR="00C53698" w:rsidRPr="00C53698" w:rsidSect="00CA6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02216"/>
    <w:multiLevelType w:val="hybridMultilevel"/>
    <w:tmpl w:val="9E70D1B4"/>
    <w:lvl w:ilvl="0" w:tplc="E7F8D0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AED"/>
    <w:rsid w:val="001071B2"/>
    <w:rsid w:val="00115250"/>
    <w:rsid w:val="00156D3E"/>
    <w:rsid w:val="00485D58"/>
    <w:rsid w:val="004A297C"/>
    <w:rsid w:val="00851F8B"/>
    <w:rsid w:val="008B3694"/>
    <w:rsid w:val="0091621F"/>
    <w:rsid w:val="009D3F92"/>
    <w:rsid w:val="00AC3988"/>
    <w:rsid w:val="00B34F06"/>
    <w:rsid w:val="00C53698"/>
    <w:rsid w:val="00CA644D"/>
    <w:rsid w:val="00CF7AED"/>
    <w:rsid w:val="00DD2EB0"/>
    <w:rsid w:val="00DF7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Theme="minorHAnsi" w:hAnsi="Courier New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F06"/>
    <w:pPr>
      <w:spacing w:after="0" w:line="360" w:lineRule="auto"/>
      <w:ind w:firstLine="709"/>
      <w:jc w:val="both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а"/>
    <w:basedOn w:val="a"/>
    <w:link w:val="a4"/>
    <w:qFormat/>
    <w:rsid w:val="00B34F06"/>
    <w:pPr>
      <w:spacing w:line="240" w:lineRule="auto"/>
      <w:ind w:firstLine="0"/>
    </w:pPr>
    <w:rPr>
      <w:sz w:val="24"/>
    </w:rPr>
  </w:style>
  <w:style w:type="character" w:customStyle="1" w:styleId="a4">
    <w:name w:val="Таблица Знак"/>
    <w:basedOn w:val="a0"/>
    <w:link w:val="a3"/>
    <w:rsid w:val="00B34F06"/>
    <w:rPr>
      <w:rFonts w:ascii="Times New Roman" w:hAnsi="Times New Roman"/>
      <w:sz w:val="24"/>
    </w:rPr>
  </w:style>
  <w:style w:type="paragraph" w:styleId="a5">
    <w:name w:val="caption"/>
    <w:basedOn w:val="a"/>
    <w:next w:val="a"/>
    <w:uiPriority w:val="35"/>
    <w:unhideWhenUsed/>
    <w:qFormat/>
    <w:rsid w:val="00B34F06"/>
    <w:pPr>
      <w:spacing w:after="200" w:line="240" w:lineRule="auto"/>
      <w:ind w:firstLine="0"/>
      <w:jc w:val="center"/>
    </w:pPr>
    <w:rPr>
      <w:b/>
      <w:bCs/>
      <w:sz w:val="24"/>
      <w:szCs w:val="18"/>
    </w:rPr>
  </w:style>
  <w:style w:type="paragraph" w:styleId="a6">
    <w:name w:val="List Paragraph"/>
    <w:basedOn w:val="a"/>
    <w:uiPriority w:val="34"/>
    <w:qFormat/>
    <w:rsid w:val="004A29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19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Горбунов</dc:creator>
  <cp:lastModifiedBy>Иван Горбунов</cp:lastModifiedBy>
  <cp:revision>3</cp:revision>
  <dcterms:created xsi:type="dcterms:W3CDTF">2019-12-26T14:19:00Z</dcterms:created>
  <dcterms:modified xsi:type="dcterms:W3CDTF">2019-12-26T14:52:00Z</dcterms:modified>
</cp:coreProperties>
</file>